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AD053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</w:t>
            </w:r>
            <w:r w:rsidR="00AD0537">
              <w:rPr>
                <w:rFonts w:ascii="Times New Roman" w:hAnsi="Times New Roman"/>
                <w:sz w:val="24"/>
                <w:szCs w:val="24"/>
              </w:rPr>
              <w:t>№108 «Счастливое детство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AD053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537">
              <w:rPr>
                <w:rFonts w:ascii="Times New Roman" w:hAnsi="Times New Roman"/>
                <w:sz w:val="24"/>
                <w:szCs w:val="24"/>
              </w:rPr>
              <w:t>О.А. Огородниковой</w:t>
            </w:r>
            <w:bookmarkStart w:id="0" w:name="_GoBack"/>
            <w:bookmarkEnd w:id="0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AD0537">
        <w:rPr>
          <w:rFonts w:ascii="Times New Roman" w:hAnsi="Times New Roman"/>
          <w:sz w:val="24"/>
          <w:szCs w:val="24"/>
        </w:rPr>
        <w:t xml:space="preserve">   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МАДОУ</w:t>
      </w:r>
      <w:r w:rsidR="00AD0537">
        <w:rPr>
          <w:rFonts w:ascii="Times New Roman" w:hAnsi="Times New Roman"/>
          <w:sz w:val="24"/>
          <w:szCs w:val="24"/>
        </w:rPr>
        <w:t>№108</w:t>
      </w:r>
      <w:r w:rsidRPr="00C720B4">
        <w:rPr>
          <w:rFonts w:ascii="Times New Roman" w:hAnsi="Times New Roman"/>
          <w:sz w:val="24"/>
          <w:szCs w:val="24"/>
        </w:rPr>
        <w:t xml:space="preserve"> «</w:t>
      </w:r>
      <w:r w:rsidR="00AD0537">
        <w:rPr>
          <w:rFonts w:ascii="Times New Roman" w:hAnsi="Times New Roman"/>
          <w:sz w:val="24"/>
          <w:szCs w:val="24"/>
        </w:rPr>
        <w:t>Счастливое детство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AD0537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2020-03-17T13:33:00Z</cp:lastPrinted>
  <dcterms:created xsi:type="dcterms:W3CDTF">2020-04-01T07:28:00Z</dcterms:created>
  <dcterms:modified xsi:type="dcterms:W3CDTF">2020-04-01T07:28:00Z</dcterms:modified>
</cp:coreProperties>
</file>